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A8" w:rsidRDefault="00CF7CA8" w:rsidP="00CF7CA8">
      <w:pPr>
        <w:ind w:left="420"/>
        <w:rPr>
          <w:b/>
        </w:rPr>
      </w:pPr>
      <w:bookmarkStart w:id="0" w:name="_GoBack"/>
      <w:bookmarkEnd w:id="0"/>
    </w:p>
    <w:p w:rsidR="00B77228" w:rsidRPr="00CF7CA8" w:rsidRDefault="00B77228" w:rsidP="00CF7CA8">
      <w:pPr>
        <w:ind w:left="420"/>
        <w:rPr>
          <w:b/>
        </w:rPr>
      </w:pPr>
    </w:p>
    <w:p w:rsidR="00CF7CA8" w:rsidRPr="00CF7CA8" w:rsidRDefault="00CF7CA8" w:rsidP="00CF7CA8">
      <w:pPr>
        <w:ind w:left="420"/>
        <w:rPr>
          <w:b/>
        </w:rPr>
      </w:pPr>
      <w:r w:rsidRPr="00CF7CA8">
        <w:rPr>
          <w:rFonts w:hint="eastAsia"/>
          <w:b/>
        </w:rPr>
        <w:t xml:space="preserve">　新規表示登録</w:t>
      </w:r>
      <w:r w:rsidR="00B77228">
        <w:rPr>
          <w:rFonts w:hint="eastAsia"/>
          <w:b/>
        </w:rPr>
        <w:t>会員の審査基準については、「消防用設備等点検済表示制度運用規程」及び「同　運用細則」によるほか、当協会の</w:t>
      </w:r>
      <w:r w:rsidRPr="00CF7CA8">
        <w:rPr>
          <w:rFonts w:hint="eastAsia"/>
          <w:b/>
        </w:rPr>
        <w:t>運用基準を次のように定める。</w:t>
      </w:r>
    </w:p>
    <w:p w:rsidR="00CF7CA8" w:rsidRPr="00CF7CA8" w:rsidRDefault="00CF7CA8" w:rsidP="00CF7CA8">
      <w:pPr>
        <w:ind w:left="420"/>
        <w:rPr>
          <w:b/>
        </w:rPr>
      </w:pPr>
    </w:p>
    <w:p w:rsidR="00CF7CA8" w:rsidRPr="00CF7CA8" w:rsidRDefault="00CF7CA8" w:rsidP="00E219F9">
      <w:pPr>
        <w:ind w:left="420"/>
        <w:jc w:val="center"/>
        <w:rPr>
          <w:b/>
        </w:rPr>
      </w:pPr>
      <w:r w:rsidRPr="00CF7CA8">
        <w:rPr>
          <w:rFonts w:hint="eastAsia"/>
          <w:b/>
        </w:rPr>
        <w:t>消防用設備等点検済表示制度運用細則運用基準</w:t>
      </w:r>
    </w:p>
    <w:p w:rsidR="00CF7CA8" w:rsidRPr="00CF7CA8" w:rsidRDefault="00CF7CA8" w:rsidP="00CF7CA8">
      <w:pPr>
        <w:ind w:left="420"/>
        <w:rPr>
          <w:b/>
        </w:rPr>
      </w:pPr>
    </w:p>
    <w:p w:rsidR="00CF7CA8" w:rsidRDefault="00CF7CA8" w:rsidP="00CF7CA8">
      <w:pPr>
        <w:ind w:left="420"/>
        <w:rPr>
          <w:b/>
        </w:rPr>
      </w:pPr>
      <w:r w:rsidRPr="00CF7CA8">
        <w:rPr>
          <w:rFonts w:hint="eastAsia"/>
          <w:b/>
        </w:rPr>
        <w:t xml:space="preserve">１　</w:t>
      </w:r>
      <w:r>
        <w:rPr>
          <w:rFonts w:hint="eastAsia"/>
          <w:b/>
        </w:rPr>
        <w:t>登録を受ける</w:t>
      </w:r>
      <w:r w:rsidRPr="00CF7CA8">
        <w:rPr>
          <w:rFonts w:hint="eastAsia"/>
          <w:b/>
        </w:rPr>
        <w:t>消防用設備を点検できる資格者を２名以上保有していること。</w:t>
      </w:r>
    </w:p>
    <w:p w:rsidR="00E10647" w:rsidRPr="00E10647" w:rsidRDefault="00E10647" w:rsidP="00CF7CA8">
      <w:pPr>
        <w:ind w:left="420"/>
        <w:rPr>
          <w:b/>
        </w:rPr>
      </w:pPr>
      <w:r>
        <w:rPr>
          <w:rFonts w:hint="eastAsia"/>
          <w:b/>
        </w:rPr>
        <w:t xml:space="preserve">　　ただし、一人で点検できる消防用設備のみの場合は、一人以上とする。</w:t>
      </w:r>
    </w:p>
    <w:p w:rsidR="00CF7CA8" w:rsidRPr="00CF7CA8" w:rsidRDefault="00CF7CA8" w:rsidP="00E10647">
      <w:pPr>
        <w:ind w:leftChars="200" w:left="631" w:hangingChars="100" w:hanging="211"/>
        <w:rPr>
          <w:b/>
        </w:rPr>
      </w:pPr>
      <w:r w:rsidRPr="00CF7CA8">
        <w:rPr>
          <w:rFonts w:hint="eastAsia"/>
          <w:b/>
        </w:rPr>
        <w:t>２　上記資格者は、当該事業所に正社員として雇用され、</w:t>
      </w:r>
      <w:r w:rsidR="00E10647">
        <w:rPr>
          <w:rFonts w:hint="eastAsia"/>
          <w:b/>
        </w:rPr>
        <w:t>原則として</w:t>
      </w:r>
      <w:r w:rsidRPr="00CF7CA8">
        <w:rPr>
          <w:rFonts w:hint="eastAsia"/>
          <w:b/>
        </w:rPr>
        <w:t>社会保険、労働保険に加入していること。</w:t>
      </w:r>
    </w:p>
    <w:p w:rsidR="00C17C26" w:rsidRDefault="00CF7CA8" w:rsidP="00E10647">
      <w:pPr>
        <w:ind w:leftChars="200" w:left="631" w:hangingChars="100" w:hanging="211"/>
        <w:rPr>
          <w:b/>
        </w:rPr>
      </w:pPr>
      <w:r w:rsidRPr="00CF7CA8">
        <w:rPr>
          <w:rFonts w:hint="eastAsia"/>
          <w:b/>
        </w:rPr>
        <w:t>３　上記資格者のうち、少なくとも１名は、</w:t>
      </w:r>
      <w:r w:rsidR="00E10647">
        <w:rPr>
          <w:rFonts w:hint="eastAsia"/>
          <w:b/>
        </w:rPr>
        <w:t>消防設備士、消防設備点検資格者の免状取得後、</w:t>
      </w:r>
      <w:r w:rsidRPr="00CF7CA8">
        <w:rPr>
          <w:rFonts w:hint="eastAsia"/>
          <w:b/>
        </w:rPr>
        <w:t>消防用設備の点検の経験が２年以上あり、点検を実施する消防用設備として登録を受ける消防用設備の点検経験があ</w:t>
      </w:r>
      <w:r w:rsidR="00C17C26">
        <w:rPr>
          <w:rFonts w:hint="eastAsia"/>
          <w:b/>
        </w:rPr>
        <w:t>ること。</w:t>
      </w:r>
    </w:p>
    <w:p w:rsidR="00C17C26" w:rsidRDefault="00C17C26" w:rsidP="00E10647">
      <w:pPr>
        <w:ind w:leftChars="200" w:left="631" w:hangingChars="100" w:hanging="211"/>
        <w:rPr>
          <w:b/>
        </w:rPr>
      </w:pPr>
      <w:r w:rsidRPr="00F4213C">
        <w:rPr>
          <w:rFonts w:hint="eastAsia"/>
          <w:b/>
          <w:u w:val="single"/>
        </w:rPr>
        <w:t xml:space="preserve">４　</w:t>
      </w:r>
      <w:r w:rsidR="00F4213C" w:rsidRPr="00F4213C">
        <w:rPr>
          <w:rFonts w:hint="eastAsia"/>
          <w:b/>
          <w:u w:val="single"/>
        </w:rPr>
        <w:t>登録を行おうとする事業所は、申請時、協会が実施する直近の研修会に参加していること。</w:t>
      </w:r>
    </w:p>
    <w:p w:rsidR="00CF7CA8" w:rsidRPr="00CF7CA8" w:rsidRDefault="00C17C26" w:rsidP="00E10647">
      <w:pPr>
        <w:ind w:leftChars="200" w:left="631" w:hangingChars="100" w:hanging="211"/>
        <w:rPr>
          <w:b/>
        </w:rPr>
      </w:pPr>
      <w:r>
        <w:rPr>
          <w:rFonts w:hint="eastAsia"/>
          <w:b/>
        </w:rPr>
        <w:t>５　登録を受ける消防用設備に応じる</w:t>
      </w:r>
      <w:r w:rsidR="00CF7CA8" w:rsidRPr="00CF7CA8">
        <w:rPr>
          <w:rFonts w:hint="eastAsia"/>
          <w:b/>
        </w:rPr>
        <w:t>点検機器工具を保有し、校正等の管理が適切になされていること。</w:t>
      </w:r>
    </w:p>
    <w:p w:rsidR="00CF7CA8" w:rsidRPr="00CF7CA8" w:rsidRDefault="00C17C26" w:rsidP="00E10647">
      <w:pPr>
        <w:ind w:leftChars="200" w:left="631" w:hangingChars="100" w:hanging="211"/>
        <w:rPr>
          <w:b/>
        </w:rPr>
      </w:pPr>
      <w:r>
        <w:rPr>
          <w:rFonts w:hint="eastAsia"/>
          <w:b/>
        </w:rPr>
        <w:t>６</w:t>
      </w:r>
      <w:r w:rsidR="00CF7CA8" w:rsidRPr="00CF7CA8">
        <w:rPr>
          <w:rFonts w:hint="eastAsia"/>
          <w:b/>
        </w:rPr>
        <w:t xml:space="preserve">　前</w:t>
      </w:r>
      <w:r>
        <w:rPr>
          <w:rFonts w:hint="eastAsia"/>
          <w:b/>
        </w:rPr>
        <w:t>５</w:t>
      </w:r>
      <w:r w:rsidR="00CF7CA8" w:rsidRPr="00CF7CA8">
        <w:rPr>
          <w:rFonts w:hint="eastAsia"/>
          <w:b/>
        </w:rPr>
        <w:t>項の条件を満たす事業者から申請があった場合は、表示制度管理委員会での審査を行う前に事業所での工具等の確認、点検現場での作業確認を行う。</w:t>
      </w:r>
    </w:p>
    <w:p w:rsidR="00CF7CA8" w:rsidRPr="00CF7CA8" w:rsidRDefault="00C17C26" w:rsidP="00E10647">
      <w:pPr>
        <w:ind w:leftChars="200" w:left="631" w:hangingChars="100" w:hanging="211"/>
        <w:rPr>
          <w:b/>
        </w:rPr>
      </w:pPr>
      <w:r>
        <w:rPr>
          <w:rFonts w:hint="eastAsia"/>
          <w:b/>
        </w:rPr>
        <w:t>７</w:t>
      </w:r>
      <w:r w:rsidR="00CF7CA8" w:rsidRPr="00CF7CA8">
        <w:rPr>
          <w:rFonts w:hint="eastAsia"/>
          <w:b/>
        </w:rPr>
        <w:t xml:space="preserve">　第１項から第</w:t>
      </w:r>
      <w:r>
        <w:rPr>
          <w:rFonts w:hint="eastAsia"/>
          <w:b/>
        </w:rPr>
        <w:t>５</w:t>
      </w:r>
      <w:r w:rsidR="00CF7CA8" w:rsidRPr="00CF7CA8">
        <w:rPr>
          <w:rFonts w:hint="eastAsia"/>
          <w:b/>
        </w:rPr>
        <w:t>項の条件を完全に満たさない事業者から表示登録会員の申請があった場合は、当該条件を満たすまでの間は「審査期間」として保留し、認定のための準備・確認を行う期間とする。</w:t>
      </w:r>
    </w:p>
    <w:p w:rsidR="00CF7CA8" w:rsidRPr="00CF7CA8" w:rsidRDefault="00CF7CA8" w:rsidP="00CF7CA8">
      <w:pPr>
        <w:ind w:left="420"/>
        <w:rPr>
          <w:b/>
        </w:rPr>
      </w:pPr>
      <w:r w:rsidRPr="00CF7CA8">
        <w:rPr>
          <w:rFonts w:hint="eastAsia"/>
          <w:b/>
        </w:rPr>
        <w:t xml:space="preserve">　　この際の確認事項は、第</w:t>
      </w:r>
      <w:r w:rsidR="00C17C26">
        <w:rPr>
          <w:rFonts w:hint="eastAsia"/>
          <w:b/>
        </w:rPr>
        <w:t>６</w:t>
      </w:r>
      <w:r w:rsidRPr="00CF7CA8">
        <w:rPr>
          <w:rFonts w:hint="eastAsia"/>
          <w:b/>
        </w:rPr>
        <w:t>項に準ずる。</w:t>
      </w:r>
    </w:p>
    <w:p w:rsidR="00E219F9" w:rsidRDefault="00C17C26" w:rsidP="00E219F9">
      <w:pPr>
        <w:ind w:left="420"/>
        <w:rPr>
          <w:b/>
        </w:rPr>
      </w:pPr>
      <w:r>
        <w:rPr>
          <w:rFonts w:hint="eastAsia"/>
          <w:b/>
        </w:rPr>
        <w:t>８</w:t>
      </w:r>
      <w:r w:rsidR="00E10647">
        <w:rPr>
          <w:rFonts w:hint="eastAsia"/>
          <w:b/>
        </w:rPr>
        <w:t xml:space="preserve">　この基準は、平成</w:t>
      </w:r>
      <w:r w:rsidR="00E10647">
        <w:rPr>
          <w:rFonts w:hint="eastAsia"/>
          <w:b/>
        </w:rPr>
        <w:t>24</w:t>
      </w:r>
      <w:r w:rsidR="00E10647">
        <w:rPr>
          <w:rFonts w:hint="eastAsia"/>
          <w:b/>
        </w:rPr>
        <w:t>年</w:t>
      </w:r>
      <w:r w:rsidR="00E219F9">
        <w:rPr>
          <w:rFonts w:hint="eastAsia"/>
          <w:b/>
        </w:rPr>
        <w:t>4</w:t>
      </w:r>
      <w:r w:rsidR="00E219F9">
        <w:rPr>
          <w:rFonts w:hint="eastAsia"/>
          <w:b/>
        </w:rPr>
        <w:t>月</w:t>
      </w:r>
      <w:r w:rsidR="00E219F9">
        <w:rPr>
          <w:rFonts w:hint="eastAsia"/>
          <w:b/>
        </w:rPr>
        <w:t>1</w:t>
      </w:r>
      <w:r w:rsidR="00E219F9">
        <w:rPr>
          <w:rFonts w:hint="eastAsia"/>
          <w:b/>
        </w:rPr>
        <w:t>日以降の表示登録会員新規申請者に対して適用する。</w:t>
      </w:r>
    </w:p>
    <w:p w:rsidR="00E219F9" w:rsidRDefault="00E219F9" w:rsidP="00E219F9">
      <w:pPr>
        <w:ind w:left="360"/>
        <w:rPr>
          <w:b/>
        </w:rPr>
      </w:pPr>
      <w:r>
        <w:rPr>
          <w:rFonts w:hint="eastAsia"/>
          <w:b/>
        </w:rPr>
        <w:t xml:space="preserve">　　なお、適用時点で「保留」としている登録申請者については、従前の基準による。</w:t>
      </w:r>
    </w:p>
    <w:p w:rsidR="00E219F9" w:rsidRDefault="00E219F9" w:rsidP="00E219F9">
      <w:pPr>
        <w:ind w:left="360"/>
        <w:rPr>
          <w:b/>
        </w:rPr>
      </w:pPr>
    </w:p>
    <w:p w:rsidR="00E219F9" w:rsidRDefault="00B77228" w:rsidP="00E219F9">
      <w:pPr>
        <w:ind w:left="360"/>
        <w:rPr>
          <w:b/>
        </w:rPr>
      </w:pPr>
      <w:r>
        <w:rPr>
          <w:b/>
        </w:rPr>
        <w:t>備考</w:t>
      </w:r>
    </w:p>
    <w:p w:rsidR="00B77228" w:rsidRDefault="00F4213C" w:rsidP="00E219F9">
      <w:pPr>
        <w:ind w:left="360"/>
        <w:rPr>
          <w:b/>
        </w:rPr>
      </w:pPr>
      <w:r>
        <w:rPr>
          <w:rFonts w:hint="eastAsia"/>
          <w:b/>
        </w:rPr>
        <w:t>１</w:t>
      </w:r>
      <w:r w:rsidR="00B77228">
        <w:rPr>
          <w:rFonts w:hint="eastAsia"/>
          <w:b/>
        </w:rPr>
        <w:t>この基準は、平成</w:t>
      </w:r>
      <w:r w:rsidR="001864CE">
        <w:rPr>
          <w:rFonts w:hint="eastAsia"/>
          <w:b/>
        </w:rPr>
        <w:t>２４</w:t>
      </w:r>
      <w:r w:rsidR="00B77228">
        <w:rPr>
          <w:rFonts w:hint="eastAsia"/>
          <w:b/>
        </w:rPr>
        <w:t>年</w:t>
      </w:r>
      <w:r w:rsidR="001864CE">
        <w:rPr>
          <w:rFonts w:hint="eastAsia"/>
          <w:b/>
        </w:rPr>
        <w:t>４</w:t>
      </w:r>
      <w:r w:rsidR="00B77228">
        <w:rPr>
          <w:rFonts w:hint="eastAsia"/>
          <w:b/>
        </w:rPr>
        <w:t>月</w:t>
      </w:r>
      <w:r w:rsidR="001864CE">
        <w:rPr>
          <w:rFonts w:hint="eastAsia"/>
          <w:b/>
        </w:rPr>
        <w:t>２４</w:t>
      </w:r>
      <w:r w:rsidR="00B77228">
        <w:rPr>
          <w:rFonts w:hint="eastAsia"/>
          <w:b/>
        </w:rPr>
        <w:t>日開催の理事会において議案承認されたものである。</w:t>
      </w:r>
    </w:p>
    <w:p w:rsidR="00F4213C" w:rsidRPr="009C1902" w:rsidRDefault="00F4213C" w:rsidP="00E219F9">
      <w:pPr>
        <w:ind w:left="360"/>
        <w:rPr>
          <w:b/>
        </w:rPr>
      </w:pPr>
      <w:r>
        <w:rPr>
          <w:rFonts w:hint="eastAsia"/>
          <w:b/>
        </w:rPr>
        <w:t>２平成２６年１２月２６日開催の理事会において</w:t>
      </w:r>
      <w:r w:rsidRPr="00F4213C">
        <w:rPr>
          <w:rFonts w:hint="eastAsia"/>
          <w:b/>
          <w:u w:val="single"/>
        </w:rPr>
        <w:t>４項</w:t>
      </w:r>
      <w:r>
        <w:rPr>
          <w:rFonts w:hint="eastAsia"/>
          <w:b/>
        </w:rPr>
        <w:t>が改正されたものである。</w:t>
      </w:r>
    </w:p>
    <w:sectPr w:rsidR="00F4213C" w:rsidRPr="009C1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F2" w:rsidRDefault="009148F2" w:rsidP="00365315">
      <w:r>
        <w:separator/>
      </w:r>
    </w:p>
  </w:endnote>
  <w:endnote w:type="continuationSeparator" w:id="0">
    <w:p w:rsidR="009148F2" w:rsidRDefault="009148F2" w:rsidP="0036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F2" w:rsidRDefault="009148F2" w:rsidP="00365315">
      <w:r>
        <w:separator/>
      </w:r>
    </w:p>
  </w:footnote>
  <w:footnote w:type="continuationSeparator" w:id="0">
    <w:p w:rsidR="009148F2" w:rsidRDefault="009148F2" w:rsidP="00365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B74"/>
    <w:multiLevelType w:val="hybridMultilevel"/>
    <w:tmpl w:val="46A48190"/>
    <w:lvl w:ilvl="0" w:tplc="044C2D38">
      <w:numFmt w:val="bullet"/>
      <w:lvlText w:val="・"/>
      <w:lvlJc w:val="left"/>
      <w:pPr>
        <w:ind w:left="780" w:hanging="360"/>
      </w:pPr>
      <w:rPr>
        <w:rFonts w:ascii="ＭＳ 明朝" w:eastAsia="ＭＳ 明朝" w:hAnsi="ＭＳ 明朝" w:cstheme="minorBidi" w:hint="eastAsia"/>
        <w: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23247A9"/>
    <w:multiLevelType w:val="hybridMultilevel"/>
    <w:tmpl w:val="5B846A14"/>
    <w:lvl w:ilvl="0" w:tplc="1BA024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16"/>
    <w:rsid w:val="0001022F"/>
    <w:rsid w:val="000D024E"/>
    <w:rsid w:val="001864CE"/>
    <w:rsid w:val="002F5CDE"/>
    <w:rsid w:val="00365315"/>
    <w:rsid w:val="0037589E"/>
    <w:rsid w:val="004D01F5"/>
    <w:rsid w:val="0052281F"/>
    <w:rsid w:val="005242DA"/>
    <w:rsid w:val="00601A7D"/>
    <w:rsid w:val="00697742"/>
    <w:rsid w:val="006E063A"/>
    <w:rsid w:val="006F3688"/>
    <w:rsid w:val="00700755"/>
    <w:rsid w:val="00833143"/>
    <w:rsid w:val="009148F2"/>
    <w:rsid w:val="00934FCB"/>
    <w:rsid w:val="009625EA"/>
    <w:rsid w:val="00996AFD"/>
    <w:rsid w:val="009C1902"/>
    <w:rsid w:val="00B77228"/>
    <w:rsid w:val="00C17C26"/>
    <w:rsid w:val="00CF7CA8"/>
    <w:rsid w:val="00D43216"/>
    <w:rsid w:val="00DE76D3"/>
    <w:rsid w:val="00E10647"/>
    <w:rsid w:val="00E219F9"/>
    <w:rsid w:val="00EC3513"/>
    <w:rsid w:val="00F4213C"/>
    <w:rsid w:val="00F5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216"/>
    <w:pPr>
      <w:ind w:leftChars="400" w:left="840"/>
    </w:pPr>
  </w:style>
  <w:style w:type="paragraph" w:styleId="a4">
    <w:name w:val="Balloon Text"/>
    <w:basedOn w:val="a"/>
    <w:link w:val="a5"/>
    <w:uiPriority w:val="99"/>
    <w:semiHidden/>
    <w:unhideWhenUsed/>
    <w:rsid w:val="00601A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1A7D"/>
    <w:rPr>
      <w:rFonts w:asciiTheme="majorHAnsi" w:eastAsiaTheme="majorEastAsia" w:hAnsiTheme="majorHAnsi" w:cstheme="majorBidi"/>
      <w:sz w:val="18"/>
      <w:szCs w:val="18"/>
    </w:rPr>
  </w:style>
  <w:style w:type="paragraph" w:styleId="a6">
    <w:name w:val="header"/>
    <w:basedOn w:val="a"/>
    <w:link w:val="a7"/>
    <w:uiPriority w:val="99"/>
    <w:unhideWhenUsed/>
    <w:rsid w:val="00365315"/>
    <w:pPr>
      <w:tabs>
        <w:tab w:val="center" w:pos="4252"/>
        <w:tab w:val="right" w:pos="8504"/>
      </w:tabs>
      <w:snapToGrid w:val="0"/>
    </w:pPr>
  </w:style>
  <w:style w:type="character" w:customStyle="1" w:styleId="a7">
    <w:name w:val="ヘッダー (文字)"/>
    <w:basedOn w:val="a0"/>
    <w:link w:val="a6"/>
    <w:uiPriority w:val="99"/>
    <w:rsid w:val="00365315"/>
  </w:style>
  <w:style w:type="paragraph" w:styleId="a8">
    <w:name w:val="footer"/>
    <w:basedOn w:val="a"/>
    <w:link w:val="a9"/>
    <w:uiPriority w:val="99"/>
    <w:unhideWhenUsed/>
    <w:rsid w:val="00365315"/>
    <w:pPr>
      <w:tabs>
        <w:tab w:val="center" w:pos="4252"/>
        <w:tab w:val="right" w:pos="8504"/>
      </w:tabs>
      <w:snapToGrid w:val="0"/>
    </w:pPr>
  </w:style>
  <w:style w:type="character" w:customStyle="1" w:styleId="a9">
    <w:name w:val="フッター (文字)"/>
    <w:basedOn w:val="a0"/>
    <w:link w:val="a8"/>
    <w:uiPriority w:val="99"/>
    <w:rsid w:val="00365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216"/>
    <w:pPr>
      <w:ind w:leftChars="400" w:left="840"/>
    </w:pPr>
  </w:style>
  <w:style w:type="paragraph" w:styleId="a4">
    <w:name w:val="Balloon Text"/>
    <w:basedOn w:val="a"/>
    <w:link w:val="a5"/>
    <w:uiPriority w:val="99"/>
    <w:semiHidden/>
    <w:unhideWhenUsed/>
    <w:rsid w:val="00601A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1A7D"/>
    <w:rPr>
      <w:rFonts w:asciiTheme="majorHAnsi" w:eastAsiaTheme="majorEastAsia" w:hAnsiTheme="majorHAnsi" w:cstheme="majorBidi"/>
      <w:sz w:val="18"/>
      <w:szCs w:val="18"/>
    </w:rPr>
  </w:style>
  <w:style w:type="paragraph" w:styleId="a6">
    <w:name w:val="header"/>
    <w:basedOn w:val="a"/>
    <w:link w:val="a7"/>
    <w:uiPriority w:val="99"/>
    <w:unhideWhenUsed/>
    <w:rsid w:val="00365315"/>
    <w:pPr>
      <w:tabs>
        <w:tab w:val="center" w:pos="4252"/>
        <w:tab w:val="right" w:pos="8504"/>
      </w:tabs>
      <w:snapToGrid w:val="0"/>
    </w:pPr>
  </w:style>
  <w:style w:type="character" w:customStyle="1" w:styleId="a7">
    <w:name w:val="ヘッダー (文字)"/>
    <w:basedOn w:val="a0"/>
    <w:link w:val="a6"/>
    <w:uiPriority w:val="99"/>
    <w:rsid w:val="00365315"/>
  </w:style>
  <w:style w:type="paragraph" w:styleId="a8">
    <w:name w:val="footer"/>
    <w:basedOn w:val="a"/>
    <w:link w:val="a9"/>
    <w:uiPriority w:val="99"/>
    <w:unhideWhenUsed/>
    <w:rsid w:val="00365315"/>
    <w:pPr>
      <w:tabs>
        <w:tab w:val="center" w:pos="4252"/>
        <w:tab w:val="right" w:pos="8504"/>
      </w:tabs>
      <w:snapToGrid w:val="0"/>
    </w:pPr>
  </w:style>
  <w:style w:type="character" w:customStyle="1" w:styleId="a9">
    <w:name w:val="フッター (文字)"/>
    <w:basedOn w:val="a0"/>
    <w:link w:val="a8"/>
    <w:uiPriority w:val="99"/>
    <w:rsid w:val="0036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gotou</dc:creator>
  <cp:lastModifiedBy>gotou</cp:lastModifiedBy>
  <cp:revision>2</cp:revision>
  <cp:lastPrinted>2012-10-01T01:18:00Z</cp:lastPrinted>
  <dcterms:created xsi:type="dcterms:W3CDTF">2015-04-23T02:54:00Z</dcterms:created>
  <dcterms:modified xsi:type="dcterms:W3CDTF">2015-04-23T02:54:00Z</dcterms:modified>
</cp:coreProperties>
</file>